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D46D" w14:textId="2406582B" w:rsidR="00F41854" w:rsidRDefault="0055075D">
      <w:r>
        <w:t>Channel Island Marina Association</w:t>
      </w:r>
    </w:p>
    <w:p w14:paraId="22712DA8" w14:textId="6AF15D2C" w:rsidR="0055075D" w:rsidRDefault="0055075D"/>
    <w:p w14:paraId="48904457" w14:textId="0E21E369" w:rsidR="0055075D" w:rsidRDefault="0055075D">
      <w:r>
        <w:t>Minutes of special board meeting</w:t>
      </w:r>
    </w:p>
    <w:p w14:paraId="451DF213" w14:textId="28DCA3AD" w:rsidR="0055075D" w:rsidRDefault="0055075D"/>
    <w:p w14:paraId="337FDAB2" w14:textId="154909CA" w:rsidR="0055075D" w:rsidRDefault="0055075D">
      <w:r>
        <w:t>November 8, 2022</w:t>
      </w:r>
    </w:p>
    <w:p w14:paraId="2E09382A" w14:textId="32BC7C6C" w:rsidR="0055075D" w:rsidRDefault="0055075D"/>
    <w:p w14:paraId="7321089E" w14:textId="44C8140C" w:rsidR="002B7A45" w:rsidRDefault="0055075D">
      <w:r>
        <w:t>Board President called a special meeting of the Board to address requirements of a new Oregon Law that the board just learned about HB 2534.</w:t>
      </w:r>
      <w:r w:rsidR="002B7A45">
        <w:t xml:space="preserve">  The HB requires all HOAs to review their governing documents and remove any language that is “discriminatory” as defined in the law.  Under the terms of the law, the only language in the CIMA governing documents that may have been impermissible was the limitation of occupancy to four persons per floating home.  That language will be removed.  Legal occupancy limits will be the only limits under our governing documents as that is specifically permitted under the new law.</w:t>
      </w:r>
    </w:p>
    <w:p w14:paraId="7259461D" w14:textId="77777777" w:rsidR="002B7A45" w:rsidRDefault="002B7A45"/>
    <w:p w14:paraId="03FE1AEC" w14:textId="4A1A01B7" w:rsidR="0055075D" w:rsidRDefault="0055075D">
      <w:r>
        <w:t xml:space="preserve">Dunbar and Bartz </w:t>
      </w:r>
      <w:r w:rsidR="002B7A45">
        <w:t xml:space="preserve">also </w:t>
      </w:r>
      <w:r>
        <w:t>attended</w:t>
      </w:r>
      <w:r w:rsidR="002B7A45">
        <w:t xml:space="preserve"> the meeting</w:t>
      </w:r>
      <w:r>
        <w:t>. The law requires the board act promptly including a review of all governing documents and filing any needed revisions by end of 2022.  Also, the law requires the board to file a letter attesting to the actions the board took and affirming that the CIMA governing documents comply with the HB 2534.</w:t>
      </w:r>
    </w:p>
    <w:p w14:paraId="7C59F7D9" w14:textId="22863758" w:rsidR="0055075D" w:rsidRDefault="0055075D"/>
    <w:p w14:paraId="1205FA05" w14:textId="469A1072" w:rsidR="0055075D" w:rsidRDefault="0055075D">
      <w:r>
        <w:t xml:space="preserve">The board agreed to promptly complete the required review and file all appropriate and required documents.  Bartz agreed to take the lead and Hasty and Dunbar would review and sign all documents as required. </w:t>
      </w:r>
    </w:p>
    <w:p w14:paraId="1F75B4C4" w14:textId="01A48465" w:rsidR="0055075D" w:rsidRDefault="0055075D"/>
    <w:p w14:paraId="1F77CB38" w14:textId="51B52102" w:rsidR="0055075D" w:rsidRDefault="0055075D">
      <w:r>
        <w:t>_____________________________________   January 13, 2023</w:t>
      </w:r>
    </w:p>
    <w:p w14:paraId="2CC034A7" w14:textId="3E067B36" w:rsidR="0055075D" w:rsidRDefault="0055075D">
      <w:r>
        <w:t>Dave Bartz, CIMA Sec’y</w:t>
      </w:r>
    </w:p>
    <w:sectPr w:rsidR="0055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5D"/>
    <w:rsid w:val="001B203C"/>
    <w:rsid w:val="002B7A45"/>
    <w:rsid w:val="0055075D"/>
    <w:rsid w:val="00B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5B98"/>
  <w15:chartTrackingRefBased/>
  <w15:docId w15:val="{020095D0-B996-4D68-900E-F3AEEA22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SLF Bartz</dc:creator>
  <cp:keywords/>
  <dc:description/>
  <cp:lastModifiedBy>SLF Bartz</cp:lastModifiedBy>
  <cp:revision>2</cp:revision>
  <dcterms:created xsi:type="dcterms:W3CDTF">2023-01-14T00:35:00Z</dcterms:created>
  <dcterms:modified xsi:type="dcterms:W3CDTF">2023-01-16T17:39:00Z</dcterms:modified>
</cp:coreProperties>
</file>